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-142" w:right="-1"/>
        <w:rPr>
          <w:szCs w:val="28"/>
        </w:rPr>
      </w:pPr>
      <w:r>
        <w:rPr>
          <w:szCs w:val="28"/>
        </w:rPr>
        <w:t>REQUERIMENTO Nº 0</w:t>
      </w:r>
      <w:r>
        <w:rPr>
          <w:noProof/>
          <w:szCs w:val="28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38100</wp:posOffset>
                </wp:positionV>
                <wp:extent cx="1612900" cy="216535"/>
                <wp:effectExtent l="0" t="0" r="0" b="0"/>
                <wp:wrapNone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0" cy="2163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/>
                                <w:sz w:val="22"/>
                                <w:szCs w:val="22"/>
                              </w:rPr>
                              <w:t>PROTOCOLO N° 068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left:0;text-align:left;margin-left:340.1pt;margin-top:3pt;width:127pt;height:17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" o:allowincell="f" fillcolor="#cff" stroked="f" strokeweight="0">
                <v:textbox>
                  <w:txbxContent>
                    <w:p>
                      <w:pPr>
                        <w:pStyle w:val="Contedodoquadro"/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/>
                          <w:sz w:val="22"/>
                          <w:szCs w:val="22"/>
                        </w:rPr>
                        <w:t>PROTOCOLO N° 068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8"/>
        </w:rPr>
        <w:t>24/2023</w:t>
      </w:r>
    </w:p>
    <w:p>
      <w:pPr>
        <w:spacing w:line="360" w:lineRule="auto"/>
        <w:ind w:left="-142" w:right="850"/>
        <w:rPr>
          <w:szCs w:val="28"/>
        </w:rPr>
      </w:pPr>
      <w:r>
        <w:rPr>
          <w:szCs w:val="28"/>
        </w:rPr>
        <w:t>AUTOR: IRSON CASANOVA DA SILVA</w:t>
      </w:r>
    </w:p>
    <w:p>
      <w:pPr>
        <w:spacing w:line="360" w:lineRule="auto"/>
        <w:ind w:right="850" w:firstLine="1701"/>
        <w:jc w:val="both"/>
        <w:rPr>
          <w:rFonts w:cstheme="minorHAnsi"/>
          <w:color w:val="000000"/>
          <w:spacing w:val="20"/>
        </w:rPr>
      </w:pPr>
    </w:p>
    <w:p>
      <w:pPr>
        <w:spacing w:after="240" w:line="360" w:lineRule="auto"/>
        <w:ind w:right="566" w:firstLine="1701"/>
        <w:jc w:val="both"/>
        <w:rPr>
          <w:rFonts w:cstheme="minorHAnsi"/>
          <w:color w:val="000000"/>
          <w:spacing w:val="20"/>
        </w:rPr>
      </w:pPr>
      <w:r>
        <w:rPr>
          <w:rFonts w:cstheme="minorHAnsi"/>
          <w:color w:val="000000"/>
          <w:spacing w:val="20"/>
        </w:rPr>
        <w:t xml:space="preserve">Requeiro, após ouvido o Plenário, na Forma Regimental, que a Mesa encaminhe expediente ao Exmo. Sr. Governador do Estado de Mato Grosso do Sul, Eduardo </w:t>
      </w:r>
      <w:proofErr w:type="spellStart"/>
      <w:r>
        <w:rPr>
          <w:rFonts w:cstheme="minorHAnsi"/>
          <w:color w:val="000000"/>
          <w:spacing w:val="20"/>
        </w:rPr>
        <w:t>Riedel</w:t>
      </w:r>
      <w:proofErr w:type="spellEnd"/>
      <w:r>
        <w:rPr>
          <w:rFonts w:cstheme="minorHAnsi"/>
          <w:color w:val="000000"/>
          <w:spacing w:val="20"/>
        </w:rPr>
        <w:t xml:space="preserve">, solicitando que providencie a destinação de recursos ao Município de Bonito, com o intuito de equipar, de maneira adequada para atender à demanda da população, o Hospital Darci João </w:t>
      </w:r>
      <w:proofErr w:type="spellStart"/>
      <w:r>
        <w:rPr>
          <w:rFonts w:cstheme="minorHAnsi"/>
          <w:color w:val="000000"/>
          <w:spacing w:val="20"/>
        </w:rPr>
        <w:t>Bigaton</w:t>
      </w:r>
      <w:proofErr w:type="spellEnd"/>
      <w:r>
        <w:rPr>
          <w:rFonts w:cstheme="minorHAnsi"/>
          <w:color w:val="000000"/>
          <w:spacing w:val="20"/>
        </w:rPr>
        <w:t>.</w:t>
      </w:r>
      <w:bookmarkStart w:id="0" w:name="_GoBack"/>
      <w:bookmarkEnd w:id="0"/>
    </w:p>
    <w:p>
      <w:pPr>
        <w:spacing w:after="240" w:line="360" w:lineRule="auto"/>
        <w:ind w:right="566" w:firstLine="1701"/>
        <w:jc w:val="both"/>
        <w:rPr>
          <w:rFonts w:cstheme="minorHAnsi"/>
          <w:color w:val="000000"/>
          <w:spacing w:val="20"/>
        </w:rPr>
      </w:pPr>
    </w:p>
    <w:p>
      <w:pPr>
        <w:spacing w:after="240" w:line="360" w:lineRule="auto"/>
        <w:ind w:right="566"/>
        <w:jc w:val="center"/>
        <w:rPr>
          <w:rFonts w:cstheme="minorHAnsi"/>
          <w:spacing w:val="20"/>
        </w:rPr>
      </w:pPr>
      <w:r>
        <w:rPr>
          <w:rFonts w:cstheme="minorHAnsi"/>
          <w:spacing w:val="20"/>
        </w:rPr>
        <w:t>Plenário Tetê Faria, em 27 de fevereiro de 2023</w:t>
      </w:r>
    </w:p>
    <w:p>
      <w:pPr>
        <w:spacing w:line="360" w:lineRule="auto"/>
        <w:ind w:right="850" w:firstLine="2180"/>
        <w:jc w:val="both"/>
        <w:rPr>
          <w:sz w:val="26"/>
        </w:rPr>
      </w:pPr>
    </w:p>
    <w:p>
      <w:pPr>
        <w:spacing w:line="360" w:lineRule="auto"/>
        <w:ind w:right="850" w:firstLine="2180"/>
        <w:jc w:val="both"/>
        <w:rPr>
          <w:sz w:val="26"/>
        </w:rPr>
      </w:pPr>
    </w:p>
    <w:p>
      <w:pPr>
        <w:spacing w:line="360" w:lineRule="auto"/>
        <w:ind w:right="850" w:firstLine="2180"/>
        <w:jc w:val="both"/>
        <w:rPr>
          <w:sz w:val="26"/>
        </w:rPr>
      </w:pPr>
    </w:p>
    <w:p>
      <w:pPr>
        <w:shd w:val="clear" w:color="auto" w:fill="FFFFFF"/>
        <w:spacing w:line="276" w:lineRule="auto"/>
        <w:ind w:right="850"/>
        <w:jc w:val="center"/>
        <w:rPr>
          <w:rFonts w:cstheme="minorHAnsi"/>
          <w:spacing w:val="20"/>
          <w:szCs w:val="28"/>
        </w:rPr>
      </w:pPr>
      <w:r>
        <w:rPr>
          <w:rFonts w:cstheme="minorHAnsi"/>
          <w:spacing w:val="20"/>
          <w:szCs w:val="28"/>
        </w:rPr>
        <w:t>IRSON CASANOVA DA SILVA</w:t>
      </w:r>
    </w:p>
    <w:p>
      <w:pPr>
        <w:shd w:val="clear" w:color="auto" w:fill="FFFFFF"/>
        <w:spacing w:line="276" w:lineRule="auto"/>
        <w:ind w:right="850"/>
        <w:jc w:val="center"/>
        <w:rPr>
          <w:rFonts w:cstheme="minorHAnsi"/>
          <w:spacing w:val="20"/>
          <w:szCs w:val="28"/>
        </w:rPr>
      </w:pPr>
      <w:r>
        <w:rPr>
          <w:rFonts w:cstheme="minorHAnsi"/>
          <w:spacing w:val="20"/>
          <w:szCs w:val="28"/>
        </w:rPr>
        <w:t>Vereador</w:t>
      </w:r>
    </w:p>
    <w:p>
      <w:pPr>
        <w:rPr>
          <w:rFonts w:cstheme="minorHAnsi"/>
          <w:spacing w:val="20"/>
          <w:szCs w:val="28"/>
        </w:rPr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5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1037590</wp:posOffset>
                </wp:positionV>
                <wp:extent cx="1600200" cy="1587500"/>
                <wp:effectExtent l="6350" t="6350" r="6350" b="6350"/>
                <wp:wrapNone/>
                <wp:docPr id="3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8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Ttulo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)      Aprovado</w:t>
                            </w:r>
                          </w:p>
                          <w:p>
                            <w:pPr>
                              <w:pStyle w:val="Ttulo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)      Rejeitado</w:t>
                            </w:r>
                          </w:p>
                          <w:p>
                            <w:pPr>
                              <w:pStyle w:val="Ttulo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_____/______/_____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2" o:spid="_x0000_s1027" style="position:absolute;margin-left:6pt;margin-top:81.7pt;width:126pt;height:125pt;z-index:5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" o:allowincell="f" strokeweight=".35mm">
                <v:textbox>
                  <w:txbxContent>
                    <w:p>
                      <w:pPr>
                        <w:pStyle w:val="Ttulo3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)      Aprovado</w:t>
                      </w:r>
                    </w:p>
                    <w:p>
                      <w:pPr>
                        <w:pStyle w:val="Ttulo3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)      Rejeitado</w:t>
                      </w:r>
                    </w:p>
                    <w:p>
                      <w:pPr>
                        <w:pStyle w:val="Ttulo3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Contedodoquadr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>
                      <w:pPr>
                        <w:pStyle w:val="Contedodoquadro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_____/______/_____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w:type="default" r:id="rId7"/>
      <w:pgSz w:w="11906" w:h="16838"/>
      <w:pgMar w:top="1780" w:right="567" w:bottom="851" w:left="1418" w:header="851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  <w:ind w:left="1418"/>
      <w:rPr>
        <w:sz w:val="24"/>
      </w:rPr>
    </w:pPr>
    <w:r>
      <w:rPr>
        <w:noProof/>
        <w:sz w:val="24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-175260</wp:posOffset>
          </wp:positionH>
          <wp:positionV relativeFrom="paragraph">
            <wp:posOffset>116840</wp:posOffset>
          </wp:positionV>
          <wp:extent cx="1116965" cy="718185"/>
          <wp:effectExtent l="0" t="0" r="0" b="0"/>
          <wp:wrapNone/>
          <wp:docPr id="5" name="Imagem 10" descr="documentos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0" descr="documentos_Pre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1276"/>
      <w:rPr>
        <w:sz w:val="24"/>
      </w:rPr>
    </w:pPr>
    <w:r>
      <w:rPr>
        <w:sz w:val="24"/>
      </w:rPr>
      <w:t>CÂMARA MUNICIPAL DE BONITO</w:t>
    </w:r>
  </w:p>
  <w:p>
    <w:pPr>
      <w:ind w:left="1276"/>
      <w:rPr>
        <w:b/>
        <w:sz w:val="20"/>
      </w:rPr>
    </w:pPr>
    <w:r>
      <w:rPr>
        <w:b/>
        <w:sz w:val="20"/>
      </w:rPr>
      <w:t xml:space="preserve">Rua Nelson Felício dos Santos, esquina com a Rua </w:t>
    </w:r>
    <w:proofErr w:type="spellStart"/>
    <w:r>
      <w:rPr>
        <w:b/>
        <w:sz w:val="20"/>
      </w:rPr>
      <w:t>Pércio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Schamann</w:t>
    </w:r>
    <w:proofErr w:type="spellEnd"/>
    <w:r>
      <w:rPr>
        <w:b/>
        <w:sz w:val="20"/>
      </w:rPr>
      <w:br/>
      <w:t xml:space="preserve">Centro - Caixa postal 19 - Bonito – MS - 79290-000  </w:t>
    </w:r>
  </w:p>
  <w:p>
    <w:pPr>
      <w:ind w:left="1276"/>
      <w:rPr>
        <w:b/>
        <w:sz w:val="20"/>
      </w:rPr>
    </w:pPr>
    <w:hyperlink r:id="rId2">
      <w:r>
        <w:rPr>
          <w:rStyle w:val="LinkdaInternet"/>
          <w:b/>
          <w:sz w:val="20"/>
        </w:rPr>
        <w:t>www.camarabonito.ms.gov</w:t>
      </w:r>
    </w:hyperlink>
    <w:r>
      <w:rPr>
        <w:b/>
        <w:sz w:val="20"/>
      </w:rPr>
      <w:t>.br - PABX (67) 3255-2907 e (67) 3255-1758.</w:t>
    </w:r>
  </w:p>
  <w:p>
    <w:pPr>
      <w:pStyle w:val="Cabealho"/>
      <w:ind w:left="1134"/>
      <w:rPr>
        <w:sz w:val="16"/>
      </w:rPr>
    </w:pPr>
  </w:p>
  <w:p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609C0-5F4C-4C5A-90C0-0066AB5A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semiHidden/>
    <w:rPr>
      <w:color w:val="0000FF"/>
      <w:u w:val="single"/>
    </w:rPr>
  </w:style>
  <w:style w:type="character" w:customStyle="1" w:styleId="Linkdainternetvisitado">
    <w:name w:val="Link da internet visitado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qFormat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qFormat/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Arial" w:hAnsi="Arial"/>
      <w:sz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semiHidden/>
    <w:qFormat/>
    <w:rPr>
      <w:rFonts w:ascii="Arial" w:hAnsi="Arial"/>
      <w:sz w:val="2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ind w:firstLine="2268"/>
      <w:jc w:val="both"/>
    </w:pPr>
    <w:rPr>
      <w:b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bonito.ms.gov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3489-BE84-41D8-9C48-54E00F66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77</Words>
  <Characters>419</Characters>
  <Application>Microsoft Office Word</Application>
  <DocSecurity>0</DocSecurity>
  <Lines>3</Lines>
  <Paragraphs>1</Paragraphs>
  <ScaleCrop>false</ScaleCrop>
  <Company>BONITO MS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Usuário do Windows</dc:creator>
  <dc:description/>
  <cp:lastModifiedBy>Marcelo</cp:lastModifiedBy>
  <cp:revision>149</cp:revision>
  <cp:lastPrinted>2023-02-23T11:41:00Z</cp:lastPrinted>
  <dcterms:created xsi:type="dcterms:W3CDTF">2019-05-24T13:17:00Z</dcterms:created>
  <dcterms:modified xsi:type="dcterms:W3CDTF">2023-02-27T14:30:00Z</dcterms:modified>
  <dc:language>pt-BR</dc:language>
</cp:coreProperties>
</file>